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ОБЩЕСТВОЗНАНИЮ</w:t>
      </w:r>
    </w:p>
    <w:p>
      <w:pPr>
        <w:ind w:left="0" w:right="0"/>
        <w:jc w:val="center"/>
      </w:pPr>
      <w:r>
        <w:br/>
      </w:r>
      <w:r>
        <w:rPr>
          <w:b/>
        </w:rPr>
        <w:t>8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     На выполнение проверочной работы по обществознанию отводится один урок (не более 45 минут). Работа включает в себя 8 заданий.</w:t>
        <w:br/>
      </w:r>
      <w:r>
        <w:t xml:space="preserve">        Ответы на задания запишите в поля ответов в тексте работы. В случае записи неверного ответа зачеркните его и запишите рядом новый.</w:t>
        <w:br/>
      </w:r>
      <w:r>
        <w:t xml:space="preserve">        При выполнении работы не разрешается пользоваться учебниками, рабочими тетрадями, справочным материалом.</w:t>
        <w:br/>
      </w:r>
      <w:r>
        <w:t xml:space="preserve">      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   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  <w:br/>
      </w:r>
      <w:r>
        <w:t xml:space="preserve">     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38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Театр является одним из видов искусств.</w:t>
        <w:br/>
        <w:br/>
      </w:r>
      <w:r>
        <w:t>1. Как Вы думаете, почему театр считают синтетическим видом искусства?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2. Составьте рассказ о себе как о театральном зрителе, ответив на следующие вопросы.</w:t>
        <w:br/>
      </w:r>
      <w:r>
        <w:t>1) По какой причине Вы часто/редко бываете в театре/смотрите театральные спектакли по телевизору (в Интернете)? С какой целью Вы делаете это чаще всего? / Если Вы не смотрите театральные постановки, то по какой причине?</w:t>
        <w:br/>
      </w:r>
      <w:r>
        <w:t>2) Что Вас больше всего привлекает в театральных постановках? Объясните причину.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Выберите верные суждения и запишите </w:t>
      </w:r>
      <w:r>
        <w:rPr>
          <w:b/>
          <w:u w:val="single"/>
        </w:rPr>
        <w:t>цифры</w:t>
      </w:r>
      <w:r>
        <w:t>, под которыми они указаны.</w:t>
      </w:r>
    </w:p>
    <w:p>
      <w:pPr>
        <w:ind w:left="0" w:right="0"/>
      </w:pPr>
      <w:r/>
      <w:r>
        <w:t>1) Гуманизм предполагает отношение к человеку как к высшей ценности.</w:t>
        <w:br/>
      </w:r>
      <w:r>
        <w:t>2) Мораль регулирует поведение человека с позиций добра и зла, справедливости и несправедливости.</w:t>
        <w:br/>
      </w:r>
      <w:r>
        <w:t>3) Бескорыстное служение другим людям, готовность жертвовать ради них своими интересами называют эгоизмом.</w:t>
        <w:br/>
      </w:r>
      <w:r>
        <w:t>4) Нравственный долг – это сознательное и свободное подчинение человека моральному требованию.</w:t>
        <w:br/>
      </w:r>
      <w:r>
        <w:t>5) Моральные нормы, как и правовые нормы, устанавливаются государством.</w:t>
      </w:r>
    </w:p>
    <w:p>
      <w:pPr>
        <w:ind w:left="0" w:right="0"/>
      </w:pPr>
      <w:r/>
    </w:p>
    <w:p>
      <w:pPr>
        <w:ind w:left="0" w:right="0"/>
      </w:pPr>
      <w:r/>
      <w:r>
        <w:t>Ответ: ___________________________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признаками и областями (формами) культуры: к каждому элементу, данному в первом столбце, подберите соответствующий элемент из второго столбца.</w:t>
        <w:br/>
        <w:br/>
      </w:r>
      <w:r>
        <w:t>ПРИЗНАКИ</w:t>
      </w:r>
    </w:p>
    <w:p>
      <w:pPr>
        <w:ind w:left="0" w:right="0"/>
      </w:pPr>
      <w:r/>
      <w:r>
        <w:t>А) целостность и системность объективных знаний</w:t>
        <w:br/>
      </w:r>
      <w:r>
        <w:t>Б) прогнозирование новых открытий в рамках существующих теорий</w:t>
        <w:br/>
      </w:r>
      <w:r>
        <w:t>В) стремление к спасению души человека</w:t>
        <w:br/>
      </w:r>
      <w:r>
        <w:t>Г) вера в божественное происхождение мира и человека</w:t>
        <w:br/>
      </w:r>
      <w:r>
        <w:t>Д) достоверность получаемых результатов</w:t>
      </w:r>
    </w:p>
    <w:p>
      <w:pPr>
        <w:ind w:left="0" w:right="0"/>
      </w:pPr>
      <w:r/>
    </w:p>
    <w:p>
      <w:pPr>
        <w:ind w:left="0" w:right="0"/>
      </w:pPr>
      <w:r/>
      <w:r>
        <w:t>ОБЛАСТИ (ФОРМЫ) КУЛЬТУРЫ</w:t>
        <w:br/>
      </w:r>
      <w:r>
        <w:t>1) наука</w:t>
        <w:br/>
      </w:r>
      <w:r>
        <w:t>2) религия</w:t>
      </w:r>
    </w:p>
    <w:p>
      <w:pPr>
        <w:ind w:left="0" w:right="0"/>
      </w:pPr>
      <w:r>
        <w:br/>
      </w:r>
      <w:r>
        <w:t>Ответ:</w:t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c>
          <w:tcPr>
            <w:tcW w:type="dxa" w:w="495"/>
            <w:vAlign w:val="top"/>
          </w:tcPr>
          <w:p>
            <w:pPr>
              <w:pStyle w:val="afa"/>
              <w:jc w:val="center"/>
            </w:pPr>
            <w:r/>
            <w:r>
              <w:t>А</w:t>
            </w:r>
          </w:p>
        </w:tc>
        <w:tc>
          <w:tcPr>
            <w:tcW w:type="dxa" w:w="405"/>
            <w:vAlign w:val="top"/>
          </w:tcPr>
          <w:p>
            <w:pPr>
              <w:pStyle w:val="afa"/>
              <w:jc w:val="center"/>
            </w:pPr>
            <w:r/>
            <w:r>
              <w:t>Б</w:t>
            </w:r>
          </w:p>
        </w:tc>
        <w:tc>
          <w:tcPr>
            <w:tcW w:type="dxa" w:w="465"/>
            <w:vAlign w:val="top"/>
          </w:tcPr>
          <w:p>
            <w:pPr>
              <w:pStyle w:val="afa"/>
              <w:jc w:val="center"/>
            </w:pPr>
            <w:r/>
            <w:r>
              <w:t>В</w:t>
            </w:r>
          </w:p>
        </w:tc>
        <w:tc>
          <w:tcPr>
            <w:tcW w:type="dxa" w:w="405"/>
            <w:vAlign w:val="top"/>
          </w:tcPr>
          <w:p>
            <w:pPr>
              <w:pStyle w:val="afa"/>
              <w:jc w:val="center"/>
            </w:pPr>
            <w:r/>
            <w:r>
              <w:t>Г</w:t>
            </w:r>
          </w:p>
        </w:tc>
        <w:tc>
          <w:tcPr>
            <w:tcW w:type="dxa" w:w="465"/>
            <w:vAlign w:val="top"/>
          </w:tcPr>
          <w:p>
            <w:pPr>
              <w:pStyle w:val="afa"/>
              <w:jc w:val="center"/>
            </w:pPr>
            <w:r/>
            <w:r>
              <w:t>Д</w:t>
            </w:r>
          </w:p>
        </w:tc>
      </w:tr>
      <w:tr>
        <w:tc>
          <w:tcPr>
            <w:tcW w:type="dxa" w:w="49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6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65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Ученику 8 класса Филиппу на аккаунт в социальной сети пришло уведомление: «Филипп! Ты победил в нашей лотерее, которую мы проводили среди абонентов твоего мобильного оператора. Для получения подарка ценой 5 тысяч рублей необходимо перевести на электронный кошелёк организатора лотереи 100 рублей».</w:t>
        <w:br/>
      </w:r>
      <w:r>
        <w:t>В чём состоит опасность данной ситуации для личных финансов Филиппа? Как ему правильно поступить в данной ситуации?</w:t>
      </w:r>
    </w:p>
    <w:p>
      <w:pPr>
        <w:ind w:left="0" w:right="0"/>
      </w:pPr>
      <w:r/>
      <w:r>
        <w:t xml:space="preserve"> 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Американскому писателю Н. Хиллу (1883–1970) принадлежит следующее высказывание: «Капитала всегда хватает для тех, у кого есть реальный план его использования».</w:t>
      </w:r>
    </w:p>
    <w:p>
      <w:pPr>
        <w:ind w:left="0" w:right="0"/>
      </w:pPr>
      <w:r/>
      <w:r>
        <w:t>1. Как Вы понимаете смысл понятия «капитал»?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Дайте своё объяснение смысла высказывания.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  <w:jc w:val="both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Проанализируйте информацию в таблице и выполните задания.</w:t>
      </w:r>
    </w:p>
    <w:p>
      <w:pPr>
        <w:ind w:left="0" w:right="0"/>
      </w:pPr>
      <w:r/>
      <w:r>
        <w:t>1. Заполните пропуск в таблице «Функции образования». (</w:t>
      </w:r>
      <w:r>
        <w:rPr>
          <w:i/>
        </w:rPr>
        <w:t>Ответ должен быть дан в виде развёрнутого предложения или словосочетания.</w:t>
      </w:r>
      <w:r>
        <w:t>)</w:t>
      </w:r>
    </w:p>
    <w:p>
      <w:pPr>
        <w:ind w:left="0" w:right="0"/>
        <w:jc w:val="center"/>
      </w:pPr>
      <w:r/>
      <w:r>
        <w:rPr>
          <w:b/>
          <w:i/>
        </w:rPr>
        <w:t>Функции образования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c>
          <w:tcPr>
            <w:tcW w:type="dxa" w:w="3015"/>
            <w:vAlign w:val="top"/>
          </w:tcPr>
          <w:p>
            <w:pPr>
              <w:jc w:val="center"/>
            </w:pPr>
            <w:r/>
            <w:r>
              <w:rPr>
                <w:b/>
              </w:rPr>
              <w:t>Культурная</w:t>
            </w:r>
          </w:p>
        </w:tc>
        <w:tc>
          <w:tcPr>
            <w:tcW w:type="dxa" w:w="3015"/>
            <w:vAlign w:val="top"/>
          </w:tcPr>
          <w:p>
            <w:pPr>
              <w:jc w:val="center"/>
            </w:pPr>
            <w:r/>
            <w:r>
              <w:rPr>
                <w:b/>
              </w:rPr>
              <w:t>Социализация</w:t>
            </w:r>
          </w:p>
        </w:tc>
        <w:tc>
          <w:tcPr>
            <w:tcW w:type="dxa" w:w="3015"/>
            <w:vAlign w:val="top"/>
          </w:tcPr>
          <w:p>
            <w:pPr>
              <w:jc w:val="center"/>
            </w:pPr>
            <w:r/>
            <w:r>
              <w:rPr>
                <w:b/>
              </w:rPr>
              <w:t>Экономическая</w:t>
            </w:r>
          </w:p>
        </w:tc>
      </w:tr>
      <w:tr>
        <w:tc>
          <w:tcPr>
            <w:tcW w:type="dxa" w:w="3015"/>
            <w:vAlign w:val="top"/>
          </w:tcPr>
          <w:p>
            <w:pPr>
              <w:jc w:val="center"/>
            </w:pPr>
            <w:r/>
            <w:r>
              <w:t>...</w:t>
            </w:r>
          </w:p>
        </w:tc>
        <w:tc>
          <w:tcPr>
            <w:tcW w:type="dxa" w:w="3015"/>
            <w:vAlign w:val="top"/>
          </w:tcPr>
          <w:p>
            <w:r/>
            <w:r>
              <w:t>Образование помогает</w:t>
              <w:br/>
            </w:r>
            <w:r>
              <w:t>адаптироваться к жизни в</w:t>
              <w:br/>
            </w:r>
            <w:r>
              <w:t>обществе, усваивая его нормы и ценности.</w:t>
            </w:r>
          </w:p>
        </w:tc>
        <w:tc>
          <w:tcPr>
            <w:tcW w:type="dxa" w:w="3015"/>
            <w:vAlign w:val="top"/>
          </w:tcPr>
          <w:p>
            <w:r/>
            <w:r>
              <w:t>Образование готовит кадры для различных отраслей экономики.</w:t>
            </w:r>
          </w:p>
        </w:tc>
      </w:tr>
    </w:tbl>
    <w:p>
      <w:pPr>
        <w:ind w:left="0" w:right="0"/>
      </w:pPr>
      <w:r>
        <w:br/>
      </w:r>
      <w:r>
        <w:t>Ответ: 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С опорой на обществоведческие знания укажите одну любую черту современного</w:t>
        <w:br/>
      </w:r>
      <w:r>
        <w:t>образования и проиллюстрируйте примером её реализации в обществе.</w:t>
      </w:r>
    </w:p>
    <w:p>
      <w:pPr>
        <w:ind w:left="0" w:right="0"/>
      </w:pPr>
      <w:r/>
      <w:r>
        <w:t>Черта современного образования: 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>
        <w:br/>
      </w:r>
      <w:r>
        <w:t>Пример: 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Рассмотрите три фотографии.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4954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95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Какая форма (область) духовной культуры может быть проиллюстрирована данными изображениями?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Объясните:</w:t>
      </w:r>
    </w:p>
    <w:p>
      <w:pPr>
        <w:ind w:left="0" w:right="0"/>
      </w:pPr>
      <w:r/>
      <w:r>
        <w:t>а) что отличает данную форму (область) от других форм (областей) духовной культуры;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б) что объединяет действия людей, изображённых на фотографиях.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Привлекая обществоведческие знания, составьте краткое (из 5–7 предложений) сообщение о государственном бюджете, используя все приведённые ниже понятия.</w:t>
      </w:r>
    </w:p>
    <w:p>
      <w:pPr>
        <w:ind w:left="0" w:right="0"/>
        <w:jc w:val="both"/>
      </w:pPr>
      <w:r/>
      <w:r>
        <w:rPr>
          <w:i/>
        </w:rPr>
        <w:t>Сбалансированный бюджет, профицит, дефицит, инфляция, долговые обязательства, внешний долг.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